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A3" w:rsidRDefault="00993BA3" w:rsidP="00993BA3">
      <w:pPr>
        <w:spacing w:line="46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首届中医馆保健养生馆经营管理经验交流大会回执表</w:t>
      </w:r>
    </w:p>
    <w:p w:rsidR="00993BA3" w:rsidRDefault="00993BA3" w:rsidP="00993BA3">
      <w:pPr>
        <w:spacing w:line="460" w:lineRule="exact"/>
        <w:jc w:val="center"/>
        <w:rPr>
          <w:rFonts w:ascii="仿宋" w:eastAsia="仿宋" w:hAnsi="仿宋" w:cs="楷体"/>
          <w:b/>
          <w:sz w:val="36"/>
          <w:szCs w:val="36"/>
          <w:lang w:val="zh-CN"/>
        </w:rPr>
      </w:pPr>
    </w:p>
    <w:tbl>
      <w:tblPr>
        <w:tblpPr w:leftFromText="182" w:rightFromText="182" w:vertAnchor="text" w:horzAnchor="page" w:tblpXSpec="center" w:tblpY="182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020"/>
        <w:gridCol w:w="905"/>
        <w:gridCol w:w="190"/>
        <w:gridCol w:w="1545"/>
        <w:gridCol w:w="1415"/>
        <w:gridCol w:w="1105"/>
        <w:gridCol w:w="2084"/>
      </w:tblGrid>
      <w:tr w:rsidR="00993BA3" w:rsidTr="00E85976">
        <w:trPr>
          <w:trHeight w:val="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BA3" w:rsidTr="00E85976">
        <w:trPr>
          <w:trHeight w:val="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BA3" w:rsidTr="00E85976">
        <w:trPr>
          <w:trHeight w:val="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E-mail</w:t>
            </w:r>
          </w:p>
        </w:tc>
      </w:tr>
      <w:tr w:rsidR="00993BA3" w:rsidTr="00E85976">
        <w:trPr>
          <w:trHeight w:val="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BA3" w:rsidTr="00E85976">
        <w:trPr>
          <w:trHeight w:val="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BA3" w:rsidTr="00E85976">
        <w:trPr>
          <w:trHeight w:val="9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BA3" w:rsidTr="00E85976">
        <w:trPr>
          <w:trHeight w:val="9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标间合住每人每天280元</w:t>
            </w:r>
          </w:p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（含早餐）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是□否□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28日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29日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993BA3" w:rsidTr="00E85976">
        <w:trPr>
          <w:trHeight w:val="9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包房每人每天560元</w:t>
            </w:r>
          </w:p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（含早餐）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是□否□</w:t>
            </w: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BA3" w:rsidTr="00E85976">
        <w:trPr>
          <w:trHeight w:val="9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自助餐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自助餐/人/餐100元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是□  否□</w:t>
            </w:r>
          </w:p>
        </w:tc>
      </w:tr>
      <w:tr w:rsidR="00993BA3" w:rsidTr="00E85976">
        <w:trPr>
          <w:trHeight w:val="90"/>
        </w:trPr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27日晚餐□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28日午餐□ 晚餐□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3" w:rsidRDefault="00993BA3" w:rsidP="00E8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29日午餐□ 晚餐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</w:tbl>
    <w:p w:rsidR="00993BA3" w:rsidRDefault="00993BA3" w:rsidP="00993BA3">
      <w:pPr>
        <w:spacing w:line="58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温馨提示：</w:t>
      </w:r>
      <w:r>
        <w:rPr>
          <w:rFonts w:ascii="仿宋" w:eastAsia="仿宋" w:hAnsi="仿宋" w:cs="仿宋" w:hint="eastAsia"/>
          <w:sz w:val="32"/>
          <w:szCs w:val="32"/>
        </w:rPr>
        <w:t>报名参加会议的代表请将参会回执表填写后邮寄至:北京市东城区东中街22号（中国民间中医医药研究开发协会培训部收）邮编：1</w:t>
      </w:r>
      <w:r>
        <w:rPr>
          <w:rFonts w:ascii="仿宋" w:eastAsia="仿宋" w:hAnsi="仿宋" w:cs="仿宋"/>
          <w:sz w:val="32"/>
          <w:szCs w:val="32"/>
        </w:rPr>
        <w:t>00027</w:t>
      </w:r>
      <w:r>
        <w:rPr>
          <w:rFonts w:ascii="仿宋" w:eastAsia="仿宋" w:hAnsi="仿宋" w:cs="仿宋" w:hint="eastAsia"/>
          <w:sz w:val="32"/>
          <w:szCs w:val="32"/>
        </w:rPr>
        <w:t>电话：0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4150422</w:t>
      </w:r>
      <w:r>
        <w:rPr>
          <w:rFonts w:ascii="仿宋" w:eastAsia="仿宋" w:hAnsi="仿宋" w:cs="仿宋" w:hint="eastAsia"/>
          <w:sz w:val="32"/>
          <w:szCs w:val="32"/>
        </w:rPr>
        <w:t>，或发送至协会邮箱:zhongyixiehui@sina.com。</w:t>
      </w:r>
    </w:p>
    <w:p w:rsidR="00993BA3" w:rsidRDefault="00993BA3" w:rsidP="00993BA3">
      <w:pPr>
        <w:spacing w:line="580" w:lineRule="exact"/>
        <w:ind w:firstLineChars="200" w:firstLine="643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北京站→酒店：</w:t>
      </w:r>
      <w:r>
        <w:rPr>
          <w:rFonts w:ascii="仿宋" w:eastAsia="仿宋" w:hAnsi="仿宋" w:cs="仿宋" w:hint="eastAsia"/>
          <w:sz w:val="32"/>
          <w:szCs w:val="32"/>
        </w:rPr>
        <w:t>乘坐地铁2号线到建国门站换乘地铁1号线到国贸站换乘地铁10号线内环到分钟寺站下车，D（西南）口出，</w:t>
      </w:r>
      <w:r>
        <w:rPr>
          <w:rFonts w:ascii="仿宋" w:eastAsia="仿宋" w:hAnsi="仿宋" w:cs="仿宋" w:hint="eastAsia"/>
          <w:w w:val="98"/>
          <w:sz w:val="32"/>
          <w:szCs w:val="32"/>
        </w:rPr>
        <w:t>出站后向东南方向步行200米即到。北京站到酒店出租车约25元。</w:t>
      </w:r>
    </w:p>
    <w:p w:rsidR="00993BA3" w:rsidRDefault="00993BA3" w:rsidP="00993BA3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北京西站→酒店：</w:t>
      </w:r>
      <w:r>
        <w:rPr>
          <w:rFonts w:ascii="仿宋" w:eastAsia="仿宋" w:hAnsi="仿宋" w:cs="仿宋" w:hint="eastAsia"/>
          <w:sz w:val="32"/>
          <w:szCs w:val="32"/>
        </w:rPr>
        <w:t>乘坐地铁9号线到六里桥站换乘地铁10号线内环到分钟寺站下车，D(西南)口出，出站后向东南方向步行200米即到。北京西站到酒店出租车约40元。</w:t>
      </w:r>
    </w:p>
    <w:p w:rsidR="00993BA3" w:rsidRDefault="00993BA3" w:rsidP="00993BA3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北京南站→酒店：</w:t>
      </w:r>
      <w:r>
        <w:rPr>
          <w:rFonts w:ascii="仿宋" w:eastAsia="仿宋" w:hAnsi="仿宋" w:cs="仿宋" w:hint="eastAsia"/>
          <w:sz w:val="32"/>
          <w:szCs w:val="32"/>
        </w:rPr>
        <w:t>乘坐地铁14号线到十里河站换乘地铁10号线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内环到分钟寺站下车，D（西南）口出，出站后向东南方向步行200米即到。北京南站到酒店出租车约35元。</w:t>
      </w:r>
    </w:p>
    <w:p w:rsidR="00737DB9" w:rsidRDefault="00993BA3" w:rsidP="00993BA3">
      <w:r>
        <w:rPr>
          <w:rFonts w:ascii="仿宋" w:eastAsia="仿宋" w:hAnsi="仿宋" w:cs="仿宋" w:hint="eastAsia"/>
          <w:b/>
          <w:bCs/>
          <w:sz w:val="32"/>
          <w:szCs w:val="32"/>
        </w:rPr>
        <w:t>首都机场→酒店：</w:t>
      </w:r>
      <w:r>
        <w:rPr>
          <w:rFonts w:ascii="仿宋" w:eastAsia="仿宋" w:hAnsi="仿宋" w:cs="仿宋" w:hint="eastAsia"/>
          <w:sz w:val="32"/>
          <w:szCs w:val="32"/>
        </w:rPr>
        <w:t>乘坐地铁机场线到三元桥站换乘地铁10号线内环到分钟寺站下车，D（西南）口出，出站后向东南方向步行200米即到。首都机场到酒店出租车约100元。</w:t>
      </w:r>
    </w:p>
    <w:sectPr w:rsidR="00737DB9" w:rsidSect="00993B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B9" w:rsidRDefault="00737DB9" w:rsidP="00993BA3">
      <w:r>
        <w:separator/>
      </w:r>
    </w:p>
  </w:endnote>
  <w:endnote w:type="continuationSeparator" w:id="1">
    <w:p w:rsidR="00737DB9" w:rsidRDefault="00737DB9" w:rsidP="0099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B9" w:rsidRDefault="00737DB9" w:rsidP="00993BA3">
      <w:r>
        <w:separator/>
      </w:r>
    </w:p>
  </w:footnote>
  <w:footnote w:type="continuationSeparator" w:id="1">
    <w:p w:rsidR="00737DB9" w:rsidRDefault="00737DB9" w:rsidP="00993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BA3"/>
    <w:rsid w:val="00737DB9"/>
    <w:rsid w:val="0099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2023-09-05T10:31:00Z</dcterms:created>
  <dcterms:modified xsi:type="dcterms:W3CDTF">2023-09-05T10:32:00Z</dcterms:modified>
</cp:coreProperties>
</file>